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2E02" w14:textId="77777777" w:rsidR="001A56BC" w:rsidRPr="001A56BC" w:rsidRDefault="001A56BC" w:rsidP="001A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08ADCA36" w14:textId="77777777" w:rsidR="001A56BC" w:rsidRPr="001A56BC" w:rsidRDefault="001A56BC" w:rsidP="001A5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E333809" w14:textId="77777777" w:rsidR="001A56BC" w:rsidRPr="001A56BC" w:rsidRDefault="001A56BC" w:rsidP="001A56B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6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Профилактика </w:t>
      </w:r>
      <w:r w:rsidRPr="001A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БЕЗНАДЗОРНОСТИ, ПРАВОНАРУШЕНИЙ И ПРЕСТУПНОСТИ </w:t>
      </w:r>
      <w:r w:rsidRPr="001A56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УЧЁТОМ ПРОВЕДЕНИЯ ОНЛАЙН МЕРОПРИЯТИЙ</w:t>
      </w:r>
      <w:r w:rsidRPr="001A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МУК «</w:t>
      </w:r>
      <w:proofErr w:type="spellStart"/>
      <w:r w:rsidRPr="001A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1A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5DF97082" w14:textId="77777777" w:rsidR="001A56BC" w:rsidRPr="001A56BC" w:rsidRDefault="001A56BC" w:rsidP="001A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Молодежь, как особая социально-демографическая группа, требует повышенного внимания общества. Она сегодня формирует и несет в себе образ будущего, в скором будущем на нее будет возложена ответственность за развитие общества, преемственность его традиций и культуры, за благополучие старшего поколения.  </w:t>
      </w:r>
    </w:p>
    <w:p w14:paraId="455E10C1" w14:textId="77777777" w:rsidR="001A56BC" w:rsidRPr="001A56BC" w:rsidRDefault="001A56BC" w:rsidP="001A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детьми и подростками, молодёжью в течение года является гармоничным продолжением образовательного процесса в деятельности дома культуры. Мероприятия направлены на развитие каждого обучающегося, его способности к заполнению досугового пространства общественно-полезной, музыкальной деятельностью, формированию вкуса к активному отдыху. Обязательным является вовлечение ребят, попавших в трудную жизненную ситуацию, из многодетных, малообеспеченных семей.</w:t>
      </w:r>
    </w:p>
    <w:p w14:paraId="44B59AAC" w14:textId="77777777" w:rsidR="001A56BC" w:rsidRPr="001A56BC" w:rsidRDefault="001A56BC" w:rsidP="001A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основных направлений в деятельности </w:t>
      </w:r>
      <w:proofErr w:type="spellStart"/>
      <w:r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является работа по профилактике безнадзорности и правонарушений среди несовершеннолетних, которая выстраивается с органами и учреждениями системы профилактики преступлений среди несовершеннолетних.</w:t>
      </w:r>
    </w:p>
    <w:p w14:paraId="05FB9B2B" w14:textId="77777777" w:rsidR="001A56BC" w:rsidRPr="001A56BC" w:rsidRDefault="001A56BC" w:rsidP="001A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Помимо информационной деятельности, дома культуры стали центром организации досуговой занятости детей и молодежи, работают клубные формирования, кружки и любительские объединения. Очень важным направлением в работе стало привлечение несовершеннолетних, находящихся в социально – трудном положении к занятиям в художественных, технических кружках, спортивных секциях. Значительное внимание уделяется формированию спортивных кружков на базе дома культуры, так как занятия спортом неотделимы от здорового образа жизни.</w:t>
      </w:r>
    </w:p>
    <w:p w14:paraId="207C7C91" w14:textId="77777777" w:rsidR="001A56BC" w:rsidRPr="001A56BC" w:rsidRDefault="001A56BC" w:rsidP="001A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данной программе осуществляется как организация детей в период весенних и летних каникул, а также информирование через выпуск буклетов и памяток. В ДК ребята были организованы в период всех каникул. В течение каникулярного времени они были приглашены на различные мероприятия.</w:t>
      </w:r>
    </w:p>
    <w:p w14:paraId="62C38623" w14:textId="77777777" w:rsidR="001A56BC" w:rsidRPr="001A56BC" w:rsidRDefault="001A56BC" w:rsidP="001A56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В данном направлении в </w:t>
      </w:r>
      <w:proofErr w:type="spellStart"/>
      <w:r w:rsidRPr="001A56BC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 СДК, работают несколько кружков, и в летнее время проводятся детские площадки, на которых дети проводят свое свободное время, учатся общаться и работать слаженной командой.</w:t>
      </w:r>
    </w:p>
    <w:p w14:paraId="01FDE727" w14:textId="77777777" w:rsidR="001A56BC" w:rsidRPr="001A56BC" w:rsidRDefault="001A56BC" w:rsidP="001A56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996F01" w14:textId="77777777" w:rsidR="001A56BC" w:rsidRPr="001A56BC" w:rsidRDefault="001A56BC" w:rsidP="001A56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В сфере профилактики безнадзорности, правонарушений и преступности в </w:t>
      </w:r>
      <w:proofErr w:type="spellStart"/>
      <w:r w:rsidRPr="001A56BC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 СДК активное действует волонтерский отряд «</w:t>
      </w:r>
      <w:proofErr w:type="spellStart"/>
      <w:r w:rsidRPr="001A56BC">
        <w:rPr>
          <w:rFonts w:ascii="Times New Roman" w:eastAsia="Calibri" w:hAnsi="Times New Roman" w:cs="Times New Roman"/>
          <w:bCs/>
          <w:sz w:val="28"/>
          <w:szCs w:val="28"/>
        </w:rPr>
        <w:t>РоссиЯне</w:t>
      </w:r>
      <w:proofErr w:type="spellEnd"/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». Самый пик активности приходится на весенние месяцы, когда проводятся работы по уборке территорий мемориалов, лесополос, детских площадок парков и скверов. В отряде 60 процентов детей составляют «трудные» подростки, которые как не странно приходят и просятся вступить в отряд </w:t>
      </w:r>
      <w:r w:rsidRPr="001A56B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самостоятельно. Это конечно очень радует, так как ребята привыкшие свое свободное время проводить на улице, здесь чувствуют себя «нужными». </w:t>
      </w:r>
    </w:p>
    <w:p w14:paraId="0D4436CF" w14:textId="77777777" w:rsidR="001A56BC" w:rsidRPr="001A56BC" w:rsidRDefault="001A56BC" w:rsidP="001A56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F76B93" w14:textId="77777777" w:rsidR="001A56BC" w:rsidRPr="001A56BC" w:rsidRDefault="001A56BC" w:rsidP="001A56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Спортивный кружок «Вымпел» привлекает ребят тем, что здесь можно с пользой для здоровья провести свое свободное время. Здесь ребята общаются со своими сверстниками и самореализуются. </w:t>
      </w:r>
    </w:p>
    <w:p w14:paraId="0AE69C75" w14:textId="77777777" w:rsidR="001A56BC" w:rsidRPr="001A56BC" w:rsidRDefault="001A56BC" w:rsidP="001A56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0CEDF7" w14:textId="77777777" w:rsidR="001A56BC" w:rsidRPr="001A56BC" w:rsidRDefault="001A56BC" w:rsidP="001A56B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 проводимые </w:t>
      </w:r>
      <w:proofErr w:type="spellStart"/>
      <w:r w:rsidRPr="001A56BC">
        <w:rPr>
          <w:rFonts w:ascii="Times New Roman" w:eastAsia="Calibri" w:hAnsi="Times New Roman" w:cs="Times New Roman"/>
          <w:bCs/>
          <w:sz w:val="28"/>
          <w:szCs w:val="28"/>
        </w:rPr>
        <w:t>Комбайновским</w:t>
      </w:r>
      <w:proofErr w:type="spellEnd"/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 СДК по данному направлению, включают в себя различные формы: профилактические беседы, лекции по профилактике социально-негативных явлений, анкетирование, тренинги, профилактические акции, выпуск буклетов, оформление информационных стендов и выставок. Это могут быть как традиционные культурно-массовые мероприятия, так и специальные информационно-разъяснительные игры и тренинги, лекции, интерактивные мероприятия, направленные на развитие личностного потенциала подростков, коммуникативных навыков, навыков целеполагания, планирования собственного будущего.</w:t>
      </w:r>
    </w:p>
    <w:p w14:paraId="2711F387" w14:textId="77777777" w:rsidR="001A56BC" w:rsidRPr="001A56BC" w:rsidRDefault="001A56BC" w:rsidP="001A56B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Тема «Правонарушение, преступление и подросток» очень актуальна на сегодняшний день, так как, к сожалению, не каждый подросток, осознает о совершаемых им противоправных деяниях, которые ведут к тяжелым и трудно исправимым последствиям, поэтому несколько раз мы приглашали для беседы участкового полиции нашего поселения, он рассказывал о преступлениях, которые совершаются подростками в нашем селе, а также о видах юридической ответственности за нарушения. Ребята активно обсуждали эти ситуации, и задумывались о их последствиях. </w:t>
      </w:r>
    </w:p>
    <w:p w14:paraId="76B849F9" w14:textId="77777777" w:rsidR="001A56BC" w:rsidRPr="001A56BC" w:rsidRDefault="001A56BC" w:rsidP="001A56B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6BC">
        <w:rPr>
          <w:rFonts w:ascii="Times New Roman" w:eastAsia="Calibri" w:hAnsi="Times New Roman" w:cs="Times New Roman"/>
          <w:bCs/>
          <w:sz w:val="28"/>
          <w:szCs w:val="28"/>
        </w:rPr>
        <w:t>Значительное место в общей структуре правонарушений занимает преступность несовершеннолетних. Уровень подростковой преступности растет каждый день, что в значительной мере предопределяет будущую криминогенную ситуацию в России. Растет число подростков неуспевающих в учебе, употребляющих алкоголь и наркотики, совершающих уголовные проступки и уголовные преступления. Все больше втягивается подростков в преступный бизнес, продажу наркотиков и многое другое. И все это заставляет задуматься, ведь от того, чем занимается подросток в свободное время, как организовывает свой досуг, зависит дальнейшее формирование его личностных качеств, потребностей, ценностных ориентаций, мировоззренческих установок, а в целом предопределяет его положение в обществе. Специалисты К-</w:t>
      </w:r>
      <w:proofErr w:type="spellStart"/>
      <w:r w:rsidRPr="001A56BC">
        <w:rPr>
          <w:rFonts w:ascii="Times New Roman" w:eastAsia="Calibri" w:hAnsi="Times New Roman" w:cs="Times New Roman"/>
          <w:bCs/>
          <w:sz w:val="28"/>
          <w:szCs w:val="28"/>
        </w:rPr>
        <w:t>Андриановского</w:t>
      </w:r>
      <w:proofErr w:type="spellEnd"/>
      <w:r w:rsidRPr="001A56BC">
        <w:rPr>
          <w:rFonts w:ascii="Times New Roman" w:eastAsia="Calibri" w:hAnsi="Times New Roman" w:cs="Times New Roman"/>
          <w:bCs/>
          <w:sz w:val="28"/>
          <w:szCs w:val="28"/>
        </w:rPr>
        <w:t xml:space="preserve"> СДК вовлекают таких детей во всевозможные кружки, спортивные секции, интересуются их увлечениями, интересами.</w:t>
      </w:r>
    </w:p>
    <w:p w14:paraId="16FABDAF" w14:textId="77777777" w:rsidR="001A56BC" w:rsidRPr="001A56BC" w:rsidRDefault="001A56BC" w:rsidP="001A56B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</w:rPr>
        <w:t>Цели в направлении профилактики безнадзорности, правонарушений и преступности на будущий год:</w:t>
      </w:r>
    </w:p>
    <w:p w14:paraId="2C4BAF87" w14:textId="77777777" w:rsidR="001A56BC" w:rsidRPr="001A56BC" w:rsidRDefault="001A56BC" w:rsidP="001A56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разработать совместный план мероприятий, направленных на решение системы профилактики безнадзорности и правонарушений среди несовершеннолетних;</w:t>
      </w:r>
    </w:p>
    <w:p w14:paraId="6E99966C" w14:textId="77777777" w:rsidR="001A56BC" w:rsidRPr="001A56BC" w:rsidRDefault="001A56BC" w:rsidP="001A56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</w:rPr>
        <w:t>- работникам учреждений культуры активнее привлекать участковых на мероприятия для встреч и бесед с молодежью;</w:t>
      </w:r>
    </w:p>
    <w:p w14:paraId="152C98E9" w14:textId="77777777" w:rsidR="001A56BC" w:rsidRPr="001A56BC" w:rsidRDefault="001A56BC" w:rsidP="001A56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6BC">
        <w:rPr>
          <w:rFonts w:ascii="Times New Roman" w:eastAsia="Times New Roman" w:hAnsi="Times New Roman" w:cs="Times New Roman"/>
          <w:bCs/>
          <w:sz w:val="28"/>
          <w:szCs w:val="28"/>
        </w:rPr>
        <w:t>- активнее привлекать в кружки и секции детей из неблагополучных семей.</w:t>
      </w:r>
    </w:p>
    <w:p w14:paraId="6AF2D6DE" w14:textId="77777777" w:rsidR="001A56BC" w:rsidRPr="001A56BC" w:rsidRDefault="001A56BC" w:rsidP="001A56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29F3A5" w14:textId="77777777" w:rsidR="001A56BC" w:rsidRPr="001A56BC" w:rsidRDefault="001A56BC" w:rsidP="001A56BC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174B11F" w14:textId="77777777" w:rsidR="001A56BC" w:rsidRPr="001A56BC" w:rsidRDefault="001A56BC" w:rsidP="001A56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BC43C" w14:textId="77777777" w:rsidR="001A56BC" w:rsidRPr="001A56BC" w:rsidRDefault="001A56BC" w:rsidP="001A56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22640C2A" w14:textId="77777777" w:rsidR="001A56BC" w:rsidRPr="001A56BC" w:rsidRDefault="001A56BC" w:rsidP="001A56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73335CFB" w14:textId="77777777" w:rsidR="001A56BC" w:rsidRPr="001A56BC" w:rsidRDefault="001A56BC" w:rsidP="001A56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6B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1482EC18" w14:textId="77777777" w:rsidR="001A56BC" w:rsidRPr="001A56BC" w:rsidRDefault="001A56BC" w:rsidP="001A56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A56B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1A56B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1A56B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1A56B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1A56B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0F48985F" w14:textId="77777777" w:rsidR="000971FF" w:rsidRDefault="000971FF"/>
    <w:sectPr w:rsidR="0009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210810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FF"/>
    <w:rsid w:val="000971FF"/>
    <w:rsid w:val="001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FC4E"/>
  <w15:chartTrackingRefBased/>
  <w15:docId w15:val="{B486E783-00A7-463F-BB07-6D73E71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2022-12-05T22:04:00Z</dcterms:created>
  <dcterms:modified xsi:type="dcterms:W3CDTF">2022-12-05T22:05:00Z</dcterms:modified>
</cp:coreProperties>
</file>