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56" w:rsidRDefault="00666556" w:rsidP="0070120C">
      <w:pPr>
        <w:ind w:left="8505" w:right="760" w:firstLine="1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2 </w:t>
      </w:r>
    </w:p>
    <w:p w:rsidR="00E836DA" w:rsidRPr="00E836DA" w:rsidRDefault="00E836DA" w:rsidP="00E836DA">
      <w:pPr>
        <w:ind w:left="8505" w:right="760" w:firstLine="1240"/>
        <w:jc w:val="both"/>
        <w:rPr>
          <w:sz w:val="28"/>
          <w:szCs w:val="28"/>
        </w:rPr>
      </w:pPr>
      <w:r w:rsidRPr="00E836DA">
        <w:rPr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E836DA">
        <w:rPr>
          <w:bCs/>
          <w:sz w:val="28"/>
          <w:szCs w:val="28"/>
        </w:rPr>
        <w:t>Ряженского</w:t>
      </w:r>
      <w:r w:rsidRPr="00E836DA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>
        <w:rPr>
          <w:sz w:val="28"/>
          <w:szCs w:val="28"/>
        </w:rPr>
        <w:t>.</w:t>
      </w:r>
    </w:p>
    <w:p w:rsidR="00666556" w:rsidRDefault="00666556" w:rsidP="00666556">
      <w:pPr>
        <w:ind w:left="8505" w:right="760" w:firstLine="1240"/>
        <w:jc w:val="both"/>
        <w:rPr>
          <w:sz w:val="28"/>
          <w:szCs w:val="28"/>
        </w:rPr>
      </w:pPr>
    </w:p>
    <w:p w:rsidR="00666556" w:rsidRDefault="00666556" w:rsidP="00666556">
      <w:pPr>
        <w:ind w:left="142" w:right="760"/>
        <w:jc w:val="center"/>
        <w:rPr>
          <w:sz w:val="24"/>
          <w:szCs w:val="24"/>
        </w:rPr>
      </w:pPr>
      <w:r>
        <w:rPr>
          <w:sz w:val="24"/>
          <w:szCs w:val="24"/>
        </w:rPr>
        <w:t>ОТЧЕТ О ВЫПОЛНЕНИИ</w:t>
      </w:r>
    </w:p>
    <w:p w:rsidR="00666556" w:rsidRDefault="00666556" w:rsidP="00666556">
      <w:pPr>
        <w:ind w:left="142" w:right="760"/>
        <w:jc w:val="center"/>
        <w:rPr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2C35" wp14:editId="3BB0C91E">
                <wp:simplePos x="0" y="0"/>
                <wp:positionH relativeFrom="column">
                  <wp:posOffset>5537200</wp:posOffset>
                </wp:positionH>
                <wp:positionV relativeFrom="paragraph">
                  <wp:posOffset>15240</wp:posOffset>
                </wp:positionV>
                <wp:extent cx="695325" cy="133350"/>
                <wp:effectExtent l="12700" t="5715" r="6350" b="1333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36pt;margin-top:1.2pt;width:54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"/>
            </w:pict>
          </mc:Fallback>
        </mc:AlternateContent>
      </w:r>
      <w:r>
        <w:rPr>
          <w:sz w:val="24"/>
          <w:szCs w:val="24"/>
        </w:rPr>
        <w:t>муниципального задания №</w:t>
      </w:r>
      <w:r>
        <w:rPr>
          <w:sz w:val="24"/>
          <w:szCs w:val="24"/>
          <w:vertAlign w:val="superscript"/>
        </w:rPr>
        <w:t>1</w:t>
      </w:r>
    </w:p>
    <w:p w:rsidR="00666556" w:rsidRDefault="00666556" w:rsidP="00666556">
      <w:pPr>
        <w:ind w:left="142" w:right="760"/>
        <w:jc w:val="center"/>
        <w:rPr>
          <w:sz w:val="24"/>
          <w:szCs w:val="24"/>
        </w:rPr>
      </w:pPr>
      <w:r>
        <w:rPr>
          <w:sz w:val="24"/>
          <w:szCs w:val="24"/>
        </w:rPr>
        <w:t>на 20</w:t>
      </w:r>
      <w:r w:rsidR="00A579F5">
        <w:rPr>
          <w:sz w:val="24"/>
          <w:szCs w:val="24"/>
        </w:rPr>
        <w:t>22 год и плановый период 2023  и 2024</w:t>
      </w:r>
      <w:r>
        <w:rPr>
          <w:sz w:val="24"/>
          <w:szCs w:val="24"/>
        </w:rPr>
        <w:t xml:space="preserve"> годов    </w:t>
      </w:r>
    </w:p>
    <w:tbl>
      <w:tblPr>
        <w:tblpPr w:leftFromText="180" w:rightFromText="180" w:vertAnchor="text" w:horzAnchor="margin" w:tblpXSpec="right" w:tblpY="194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666556" w:rsidTr="00666556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556" w:rsidRDefault="00666556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6556" w:rsidRDefault="00666556">
            <w:r>
              <w:t>Коды</w:t>
            </w:r>
          </w:p>
        </w:tc>
      </w:tr>
      <w:tr w:rsidR="00666556" w:rsidTr="00666556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jc w:val="center"/>
            </w:pPr>
            <w:r>
              <w:t>0506001</w:t>
            </w:r>
          </w:p>
        </w:tc>
      </w:tr>
      <w:tr w:rsidR="00666556" w:rsidTr="0066655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начала действия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A579F5">
            <w:pPr>
              <w:jc w:val="center"/>
            </w:pPr>
            <w:r>
              <w:t>01.01.2022</w:t>
            </w:r>
            <w:r w:rsidR="00557805">
              <w:t xml:space="preserve"> г.</w:t>
            </w:r>
          </w:p>
        </w:tc>
      </w:tr>
      <w:tr w:rsidR="00666556" w:rsidTr="0066655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Дата окончания действия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A579F5">
            <w:pPr>
              <w:jc w:val="center"/>
            </w:pPr>
            <w:r>
              <w:t>31.12.2022</w:t>
            </w:r>
            <w:r w:rsidR="00557805">
              <w:t xml:space="preserve"> г</w:t>
            </w:r>
          </w:p>
        </w:tc>
      </w:tr>
      <w:tr w:rsidR="00666556" w:rsidTr="00666556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FA1D96">
            <w:pPr>
              <w:jc w:val="center"/>
            </w:pPr>
            <w:r>
              <w:t>60340401</w:t>
            </w:r>
          </w:p>
        </w:tc>
      </w:tr>
      <w:tr w:rsidR="00666556" w:rsidTr="00666556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FA1D96">
            <w:pPr>
              <w:jc w:val="center"/>
            </w:pPr>
            <w:r>
              <w:t>90.04.3</w:t>
            </w:r>
          </w:p>
        </w:tc>
      </w:tr>
      <w:tr w:rsidR="00666556" w:rsidTr="0066655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666556">
            <w:pPr>
              <w:jc w:val="center"/>
            </w:pPr>
          </w:p>
        </w:tc>
      </w:tr>
      <w:tr w:rsidR="00666556" w:rsidTr="00666556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66556" w:rsidRDefault="00666556">
            <w:pPr>
              <w:ind w:left="-142"/>
              <w:jc w:val="right"/>
            </w:pPr>
            <w: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556" w:rsidRDefault="00666556">
            <w:pPr>
              <w:jc w:val="center"/>
            </w:pPr>
          </w:p>
        </w:tc>
      </w:tr>
      <w:tr w:rsidR="00666556" w:rsidTr="0066655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6556" w:rsidRDefault="00666556">
            <w:pPr>
              <w:jc w:val="right"/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556" w:rsidRDefault="00666556">
            <w:pPr>
              <w:jc w:val="center"/>
            </w:pPr>
          </w:p>
        </w:tc>
      </w:tr>
    </w:tbl>
    <w:p w:rsidR="00666556" w:rsidRPr="003A7196" w:rsidRDefault="003A7196" w:rsidP="00E836DA">
      <w:pPr>
        <w:ind w:left="142" w:right="760"/>
        <w:jc w:val="center"/>
        <w:rPr>
          <w:sz w:val="24"/>
          <w:szCs w:val="24"/>
        </w:rPr>
      </w:pPr>
      <w:r w:rsidRPr="003A7196">
        <w:rPr>
          <w:sz w:val="24"/>
          <w:szCs w:val="24"/>
        </w:rPr>
        <w:t>от</w:t>
      </w:r>
      <w:r w:rsidR="00666556" w:rsidRPr="003A7196">
        <w:rPr>
          <w:sz w:val="24"/>
          <w:szCs w:val="24"/>
        </w:rPr>
        <w:t xml:space="preserve"> «</w:t>
      </w:r>
      <w:r w:rsidR="00A579F5">
        <w:rPr>
          <w:sz w:val="24"/>
          <w:szCs w:val="24"/>
        </w:rPr>
        <w:t>27</w:t>
      </w:r>
      <w:r w:rsidR="00666556" w:rsidRPr="003A719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="00666556" w:rsidRPr="003A7196">
        <w:rPr>
          <w:sz w:val="24"/>
          <w:szCs w:val="24"/>
        </w:rPr>
        <w:t>20</w:t>
      </w:r>
      <w:r w:rsidR="00A579F5">
        <w:rPr>
          <w:sz w:val="24"/>
          <w:szCs w:val="24"/>
        </w:rPr>
        <w:t>21</w:t>
      </w:r>
      <w:r w:rsidR="00666556" w:rsidRPr="003A7196">
        <w:rPr>
          <w:sz w:val="24"/>
          <w:szCs w:val="24"/>
        </w:rPr>
        <w:t xml:space="preserve"> г.</w:t>
      </w:r>
    </w:p>
    <w:p w:rsidR="00666556" w:rsidRDefault="00666556" w:rsidP="00E836DA">
      <w:pPr>
        <w:ind w:left="142" w:right="760"/>
        <w:jc w:val="center"/>
        <w:rPr>
          <w:sz w:val="24"/>
          <w:szCs w:val="24"/>
        </w:rPr>
      </w:pPr>
    </w:p>
    <w:p w:rsidR="00666556" w:rsidRDefault="00666556" w:rsidP="00666556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E836DA" w:rsidRPr="00E836DA" w:rsidRDefault="00666556" w:rsidP="00E836DA">
      <w:pPr>
        <w:widowControl w:val="0"/>
        <w:pBdr>
          <w:bottom w:val="single" w:sz="6" w:space="0" w:color="auto"/>
        </w:pBdr>
        <w:rPr>
          <w:b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Матвеево-Курганского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</w:t>
      </w:r>
      <w:r w:rsidR="00E836DA" w:rsidRPr="00E836DA">
        <w:rPr>
          <w:b/>
          <w:sz w:val="24"/>
          <w:szCs w:val="24"/>
          <w:u w:val="single"/>
        </w:rPr>
        <w:t>муниципальное учреждение культуры</w:t>
      </w:r>
      <w:r w:rsidR="00E836DA" w:rsidRPr="00E836DA">
        <w:rPr>
          <w:b/>
          <w:sz w:val="24"/>
          <w:szCs w:val="24"/>
        </w:rPr>
        <w:t xml:space="preserve"> </w:t>
      </w:r>
    </w:p>
    <w:p w:rsidR="00E836DA" w:rsidRPr="00E836DA" w:rsidRDefault="00E836DA" w:rsidP="00E836DA">
      <w:pPr>
        <w:widowControl w:val="0"/>
        <w:spacing w:line="228" w:lineRule="auto"/>
        <w:textAlignment w:val="baseline"/>
        <w:outlineLvl w:val="3"/>
        <w:rPr>
          <w:color w:val="000000"/>
          <w:sz w:val="24"/>
          <w:szCs w:val="24"/>
        </w:rPr>
      </w:pPr>
      <w:r w:rsidRPr="00E836DA">
        <w:rPr>
          <w:b/>
          <w:sz w:val="24"/>
          <w:szCs w:val="24"/>
        </w:rPr>
        <w:t xml:space="preserve"> Ряженского сельского поселения Матвеево – Курганского района «Ряженский сельский дом культуры»</w:t>
      </w:r>
    </w:p>
    <w:p w:rsidR="00666556" w:rsidRDefault="00666556" w:rsidP="00E836DA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282EFF" w:rsidRPr="00282EFF" w:rsidRDefault="00666556" w:rsidP="00282EFF">
      <w:pPr>
        <w:widowControl w:val="0"/>
        <w:suppressAutoHyphens/>
        <w:spacing w:line="228" w:lineRule="auto"/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Матвеево-Курганского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района (обособленного подразделения) </w:t>
      </w:r>
      <w:r w:rsidR="00282EFF" w:rsidRPr="00282EFF"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Деятельность учреждений клубного типа: кл</w:t>
      </w:r>
      <w:r w:rsidR="00282EFF"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у</w:t>
      </w:r>
      <w:r w:rsidR="00282EFF" w:rsidRPr="00282EFF">
        <w:rPr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бов, дворцов и домов культуры, домов народного творчества</w:t>
      </w:r>
    </w:p>
    <w:p w:rsidR="00282EFF" w:rsidRPr="00282EFF" w:rsidRDefault="00282EFF" w:rsidP="00282EFF">
      <w:pPr>
        <w:widowControl w:val="0"/>
        <w:spacing w:line="228" w:lineRule="auto"/>
        <w:outlineLvl w:val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Периодичность </w:t>
      </w:r>
      <w:r w:rsidR="00A579F5">
        <w:rPr>
          <w:b/>
          <w:color w:val="000000"/>
          <w:sz w:val="24"/>
          <w:szCs w:val="24"/>
        </w:rPr>
        <w:t>- 2022</w:t>
      </w:r>
      <w:r w:rsidRPr="00282EFF">
        <w:rPr>
          <w:b/>
          <w:color w:val="000000"/>
          <w:sz w:val="24"/>
          <w:szCs w:val="24"/>
        </w:rPr>
        <w:t xml:space="preserve"> года</w:t>
      </w:r>
      <w:r w:rsidR="00A579F5">
        <w:rPr>
          <w:b/>
          <w:color w:val="000000"/>
          <w:sz w:val="24"/>
          <w:szCs w:val="24"/>
        </w:rPr>
        <w:t xml:space="preserve"> (с 01.01.2022</w:t>
      </w:r>
      <w:r w:rsidR="003959B5">
        <w:rPr>
          <w:b/>
          <w:color w:val="000000"/>
          <w:sz w:val="24"/>
          <w:szCs w:val="24"/>
        </w:rPr>
        <w:t xml:space="preserve"> г. по 31.12</w:t>
      </w:r>
      <w:r w:rsidR="00A579F5">
        <w:rPr>
          <w:b/>
          <w:color w:val="000000"/>
          <w:sz w:val="24"/>
          <w:szCs w:val="24"/>
        </w:rPr>
        <w:t>.2022</w:t>
      </w:r>
      <w:r>
        <w:rPr>
          <w:b/>
          <w:color w:val="000000"/>
          <w:sz w:val="24"/>
          <w:szCs w:val="24"/>
        </w:rPr>
        <w:t xml:space="preserve"> г.)</w:t>
      </w:r>
    </w:p>
    <w:p w:rsidR="00666556" w:rsidRDefault="00666556" w:rsidP="00282EFF">
      <w:pPr>
        <w:widowControl w:val="0"/>
        <w:spacing w:line="228" w:lineRule="auto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FA1D96" w:rsidRDefault="00FA1D96" w:rsidP="00666556">
      <w:pPr>
        <w:jc w:val="center"/>
        <w:outlineLvl w:val="3"/>
        <w:rPr>
          <w:kern w:val="2"/>
          <w:sz w:val="24"/>
          <w:szCs w:val="24"/>
        </w:rPr>
      </w:pPr>
    </w:p>
    <w:p w:rsidR="007D3780" w:rsidRPr="007D3780" w:rsidRDefault="007D3780" w:rsidP="007D3780">
      <w:pPr>
        <w:pageBreakBefore/>
        <w:widowControl w:val="0"/>
        <w:jc w:val="center"/>
        <w:textAlignment w:val="baseline"/>
        <w:outlineLvl w:val="3"/>
        <w:rPr>
          <w:kern w:val="2"/>
          <w:sz w:val="24"/>
          <w:szCs w:val="24"/>
        </w:rPr>
      </w:pPr>
      <w:r w:rsidRPr="007D3780">
        <w:rPr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государственных услугах </w:t>
      </w:r>
      <w:r w:rsidRPr="007D3780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_ </w:t>
      </w:r>
      <w:r w:rsidRPr="007D3780">
        <w:rPr>
          <w:b/>
          <w:kern w:val="2"/>
          <w:sz w:val="24"/>
          <w:szCs w:val="24"/>
        </w:rPr>
        <w:t>нет</w:t>
      </w:r>
    </w:p>
    <w:p w:rsidR="00666556" w:rsidRDefault="00666556" w:rsidP="00666556">
      <w:pPr>
        <w:jc w:val="center"/>
        <w:rPr>
          <w:sz w:val="24"/>
          <w:szCs w:val="24"/>
        </w:rPr>
      </w:pPr>
    </w:p>
    <w:p w:rsidR="008178CC" w:rsidRPr="008178CC" w:rsidRDefault="008178CC" w:rsidP="008178CC">
      <w:pPr>
        <w:jc w:val="center"/>
        <w:textAlignment w:val="baseline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8178CC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371DB" wp14:editId="1FD3B33B">
                <wp:simplePos x="0" y="0"/>
                <wp:positionH relativeFrom="column">
                  <wp:posOffset>8224520</wp:posOffset>
                </wp:positionH>
                <wp:positionV relativeFrom="paragraph">
                  <wp:posOffset>172085</wp:posOffset>
                </wp:positionV>
                <wp:extent cx="685800" cy="742315"/>
                <wp:effectExtent l="0" t="0" r="19050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CC" w:rsidRDefault="008178CC" w:rsidP="008178CC">
                            <w:pPr>
                              <w:jc w:val="center"/>
                            </w:pPr>
                            <w:r>
                              <w:t>90.04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47.6pt;margin-top:13.55pt;width:54pt;height:5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">
                <v:textbox>
                  <w:txbxContent>
                    <w:p w:rsidR="008178CC" w:rsidRDefault="008178CC" w:rsidP="008178CC">
                      <w:pPr>
                        <w:jc w:val="center"/>
                      </w:pPr>
                      <w:r>
                        <w:t>90.04</w:t>
                      </w:r>
                    </w:p>
                  </w:txbxContent>
                </v:textbox>
              </v:rect>
            </w:pict>
          </mc:Fallback>
        </mc:AlternateContent>
      </w:r>
      <w:r w:rsidRPr="008178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F9BA7" wp14:editId="7B531880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1905" t="381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1418"/>
                            </w:tblGrid>
                            <w:tr w:rsidR="008178CC" w:rsidRPr="001B240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178CC" w:rsidRPr="006C3738" w:rsidRDefault="008178CC" w:rsidP="00784F0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iCs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178CC" w:rsidRPr="00C5074F" w:rsidRDefault="008178CC" w:rsidP="00784F0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78CC" w:rsidRPr="001B2409" w:rsidRDefault="008178CC" w:rsidP="008178CC"/>
                          <w:p w:rsidR="008178CC" w:rsidRDefault="008178CC" w:rsidP="008178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878pt;margin-top:13.55pt;width:197.25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1418"/>
                      </w:tblGrid>
                      <w:tr w:rsidR="008178CC" w:rsidRPr="001B240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178CC" w:rsidRPr="006C3738" w:rsidRDefault="008178CC" w:rsidP="00784F0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178CC" w:rsidRPr="00C5074F" w:rsidRDefault="008178CC" w:rsidP="00784F0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8178CC" w:rsidRPr="001B2409" w:rsidRDefault="008178CC" w:rsidP="008178CC"/>
                    <w:p w:rsidR="008178CC" w:rsidRDefault="008178CC" w:rsidP="008178CC"/>
                  </w:txbxContent>
                </v:textbox>
              </v:shape>
            </w:pict>
          </mc:Fallback>
        </mc:AlternateContent>
      </w:r>
      <w:r w:rsidRPr="008178CC">
        <w:rPr>
          <w:color w:val="000000"/>
          <w:kern w:val="2"/>
          <w:sz w:val="24"/>
          <w:szCs w:val="24"/>
          <w:shd w:val="clear" w:color="auto" w:fill="FFFFFF"/>
        </w:rPr>
        <w:t>Раздел 1</w:t>
      </w:r>
    </w:p>
    <w:p w:rsidR="008178CC" w:rsidRPr="008178CC" w:rsidRDefault="008178CC" w:rsidP="008178CC">
      <w:pPr>
        <w:ind w:firstLine="709"/>
        <w:textAlignment w:val="baseline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8178CC">
        <w:rPr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8178CC">
        <w:rPr>
          <w:b/>
          <w:bCs/>
          <w:color w:val="000000"/>
          <w:sz w:val="24"/>
          <w:szCs w:val="24"/>
          <w:shd w:val="clear" w:color="auto" w:fill="FFFFFF"/>
          <w:lang w:eastAsia="zh-CN"/>
        </w:rPr>
        <w:t>Организация и проведение культурно-массовых мероприятий</w:t>
      </w:r>
      <w:r w:rsidRPr="008178CC">
        <w:rPr>
          <w:color w:val="000000"/>
          <w:kern w:val="2"/>
          <w:sz w:val="24"/>
          <w:szCs w:val="24"/>
          <w:shd w:val="clear" w:color="auto" w:fill="FFFFFF"/>
        </w:rPr>
        <w:t xml:space="preserve">                </w:t>
      </w:r>
      <w:r w:rsidR="002037EB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8178CC">
        <w:rPr>
          <w:color w:val="000000"/>
          <w:kern w:val="2"/>
          <w:sz w:val="24"/>
          <w:szCs w:val="24"/>
          <w:shd w:val="clear" w:color="auto" w:fill="FFFFFF"/>
        </w:rPr>
        <w:t xml:space="preserve">Код </w:t>
      </w:r>
      <w:proofErr w:type="gramStart"/>
      <w:r w:rsidRPr="008178CC">
        <w:rPr>
          <w:color w:val="000000"/>
          <w:kern w:val="2"/>
          <w:sz w:val="24"/>
          <w:szCs w:val="24"/>
          <w:shd w:val="clear" w:color="auto" w:fill="FFFFFF"/>
        </w:rPr>
        <w:t>по</w:t>
      </w:r>
      <w:proofErr w:type="gramEnd"/>
      <w:r w:rsidRPr="008178CC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8178CC" w:rsidRPr="008178CC" w:rsidRDefault="008178CC" w:rsidP="008178CC">
      <w:pPr>
        <w:textAlignment w:val="baseline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8178CC">
        <w:rPr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региональному</w:t>
      </w:r>
    </w:p>
    <w:p w:rsidR="008178CC" w:rsidRPr="008178CC" w:rsidRDefault="008178CC" w:rsidP="008178CC">
      <w:pPr>
        <w:textAlignment w:val="baseline"/>
        <w:rPr>
          <w:color w:val="000000"/>
          <w:kern w:val="2"/>
          <w:sz w:val="24"/>
          <w:szCs w:val="24"/>
        </w:rPr>
      </w:pPr>
      <w:r w:rsidRPr="008178CC"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перечню</w:t>
      </w:r>
    </w:p>
    <w:p w:rsidR="00666556" w:rsidRDefault="009749CA" w:rsidP="009749CA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</w:t>
      </w:r>
      <w:r w:rsidR="00666556">
        <w:rPr>
          <w:color w:val="000000"/>
          <w:kern w:val="2"/>
          <w:sz w:val="24"/>
          <w:szCs w:val="24"/>
          <w:shd w:val="clear" w:color="auto" w:fill="FFFFFF"/>
        </w:rPr>
        <w:t xml:space="preserve">     региональному</w:t>
      </w:r>
    </w:p>
    <w:p w:rsidR="00666556" w:rsidRDefault="009749CA" w:rsidP="00666556">
      <w:pPr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66556">
        <w:rPr>
          <w:color w:val="000000"/>
          <w:kern w:val="2"/>
          <w:sz w:val="24"/>
          <w:szCs w:val="24"/>
        </w:rPr>
        <w:t xml:space="preserve">   перечню</w:t>
      </w:r>
    </w:p>
    <w:p w:rsidR="00666556" w:rsidRDefault="00666556" w:rsidP="00666556">
      <w:pPr>
        <w:jc w:val="center"/>
        <w:rPr>
          <w:sz w:val="24"/>
          <w:szCs w:val="24"/>
        </w:rPr>
      </w:pPr>
    </w:p>
    <w:p w:rsidR="00666556" w:rsidRDefault="00666556" w:rsidP="00666556">
      <w:pPr>
        <w:rPr>
          <w:sz w:val="24"/>
          <w:szCs w:val="24"/>
        </w:rPr>
      </w:pPr>
      <w:r>
        <w:rPr>
          <w:sz w:val="24"/>
          <w:szCs w:val="24"/>
        </w:rPr>
        <w:tab/>
        <w:t>3. Сведения о фактическом достижении показателей, характеризующих объем и (или) качество работы</w:t>
      </w:r>
    </w:p>
    <w:p w:rsidR="00222EEF" w:rsidRPr="00222EEF" w:rsidRDefault="00666556" w:rsidP="00222EEF">
      <w:pPr>
        <w:rPr>
          <w:sz w:val="24"/>
          <w:szCs w:val="24"/>
        </w:rPr>
      </w:pPr>
      <w:r>
        <w:rPr>
          <w:sz w:val="24"/>
          <w:szCs w:val="24"/>
        </w:rPr>
        <w:tab/>
        <w:t>3.1. Сведения о фактическом достижении показателей, характер</w:t>
      </w:r>
      <w:r w:rsidR="0012052F">
        <w:rPr>
          <w:sz w:val="24"/>
          <w:szCs w:val="24"/>
        </w:rPr>
        <w:t>изующих качество работы на 2022 год и на плановый период 2023 и 2024</w:t>
      </w:r>
      <w:r w:rsidR="00082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</w:t>
      </w:r>
      <w:r w:rsidR="00222EEF" w:rsidRPr="00222EEF">
        <w:rPr>
          <w:sz w:val="24"/>
          <w:szCs w:val="24"/>
        </w:rPr>
        <w:t>от «</w:t>
      </w:r>
      <w:r w:rsidR="0012052F">
        <w:rPr>
          <w:sz w:val="24"/>
          <w:szCs w:val="24"/>
        </w:rPr>
        <w:t>27» декабря 2021</w:t>
      </w:r>
      <w:r w:rsidR="00222EEF" w:rsidRPr="00222EEF">
        <w:rPr>
          <w:sz w:val="24"/>
          <w:szCs w:val="24"/>
        </w:rPr>
        <w:t xml:space="preserve"> г.</w:t>
      </w:r>
    </w:p>
    <w:p w:rsidR="00666556" w:rsidRDefault="00666556" w:rsidP="00666556">
      <w:pPr>
        <w:rPr>
          <w:sz w:val="24"/>
          <w:szCs w:val="24"/>
        </w:rPr>
      </w:pPr>
    </w:p>
    <w:tbl>
      <w:tblPr>
        <w:tblW w:w="15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134"/>
        <w:gridCol w:w="851"/>
        <w:gridCol w:w="658"/>
        <w:gridCol w:w="1326"/>
        <w:gridCol w:w="805"/>
        <w:gridCol w:w="998"/>
        <w:gridCol w:w="607"/>
        <w:gridCol w:w="567"/>
        <w:gridCol w:w="1529"/>
        <w:gridCol w:w="1286"/>
        <w:gridCol w:w="893"/>
        <w:gridCol w:w="984"/>
        <w:gridCol w:w="1219"/>
        <w:gridCol w:w="1114"/>
      </w:tblGrid>
      <w:tr w:rsidR="00666556" w:rsidTr="0016035B">
        <w:trPr>
          <w:trHeight w:hRule="exact" w:val="25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Уни-каль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</w:t>
            </w:r>
            <w:r>
              <w:rPr>
                <w:sz w:val="24"/>
                <w:szCs w:val="24"/>
              </w:rPr>
              <w:softHyphen/>
              <w:t>теризующий условия (формы) выполнения работы</w:t>
            </w:r>
          </w:p>
        </w:tc>
        <w:tc>
          <w:tcPr>
            <w:tcW w:w="91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F755FF">
              <w:rPr>
                <w:b/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работы</w:t>
            </w:r>
          </w:p>
        </w:tc>
      </w:tr>
      <w:tr w:rsidR="00666556" w:rsidTr="006778EF">
        <w:trPr>
          <w:trHeight w:val="25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нование</w:t>
            </w:r>
            <w:proofErr w:type="spellEnd"/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</w:t>
            </w:r>
            <w:r>
              <w:rPr>
                <w:sz w:val="24"/>
                <w:szCs w:val="24"/>
              </w:rPr>
              <w:softHyphen/>
              <w:t>мое (воз</w:t>
            </w:r>
            <w:r>
              <w:rPr>
                <w:sz w:val="24"/>
                <w:szCs w:val="24"/>
              </w:rPr>
              <w:softHyphen/>
              <w:t>можное) откло</w:t>
            </w:r>
            <w:r>
              <w:rPr>
                <w:sz w:val="24"/>
                <w:szCs w:val="24"/>
              </w:rPr>
              <w:softHyphen/>
              <w:t>нение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sz w:val="24"/>
                <w:szCs w:val="24"/>
              </w:rPr>
              <w:t>, превышаю</w:t>
            </w:r>
            <w:r>
              <w:rPr>
                <w:sz w:val="24"/>
                <w:szCs w:val="24"/>
              </w:rPr>
              <w:softHyphen/>
              <w:t>щее допус</w:t>
            </w:r>
            <w:r>
              <w:rPr>
                <w:sz w:val="24"/>
                <w:szCs w:val="24"/>
              </w:rPr>
              <w:softHyphen/>
              <w:t>тимое (воз</w:t>
            </w:r>
            <w:r>
              <w:rPr>
                <w:sz w:val="24"/>
                <w:szCs w:val="24"/>
              </w:rPr>
              <w:softHyphen/>
              <w:t>можное) отклоне-ние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666556" w:rsidTr="006778EF">
        <w:trPr>
          <w:trHeight w:val="41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ind w:hanging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в муници</w:t>
            </w:r>
            <w:r>
              <w:rPr>
                <w:sz w:val="24"/>
                <w:szCs w:val="24"/>
              </w:rPr>
              <w:softHyphen/>
              <w:t>пальном задании на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666556" w:rsidRDefault="00666556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</w:t>
            </w:r>
            <w:r>
              <w:rPr>
                <w:sz w:val="24"/>
                <w:szCs w:val="24"/>
              </w:rPr>
              <w:softHyphen/>
              <w:t>пальном задании на отчетную дату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6778EF">
        <w:trPr>
          <w:trHeight w:hRule="exact" w:val="21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ОКЕИ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6778EF">
        <w:trPr>
          <w:trHeight w:hRule="exact" w:val="22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Default="0066655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6778EF">
        <w:trPr>
          <w:trHeight w:hRule="exact" w:val="147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</w:t>
            </w:r>
            <w:r>
              <w:rPr>
                <w:sz w:val="24"/>
                <w:szCs w:val="24"/>
              </w:rPr>
              <w:softHyphen/>
              <w:t>ние пока</w:t>
            </w:r>
            <w:r>
              <w:rPr>
                <w:sz w:val="24"/>
                <w:szCs w:val="24"/>
              </w:rPr>
              <w:softHyphen/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</w:t>
            </w:r>
            <w:r>
              <w:rPr>
                <w:sz w:val="24"/>
                <w:szCs w:val="24"/>
              </w:rPr>
              <w:softHyphen/>
              <w:t>ние пока</w:t>
            </w:r>
            <w:r>
              <w:rPr>
                <w:sz w:val="24"/>
                <w:szCs w:val="24"/>
              </w:rPr>
              <w:softHyphen/>
              <w:t>зателя)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</w:t>
            </w:r>
            <w:r>
              <w:rPr>
                <w:sz w:val="24"/>
                <w:szCs w:val="24"/>
              </w:rPr>
              <w:softHyphen/>
              <w:t>ние пока</w:t>
            </w:r>
            <w:r>
              <w:rPr>
                <w:sz w:val="24"/>
                <w:szCs w:val="24"/>
              </w:rPr>
              <w:softHyphen/>
              <w:t>зателя)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</w:t>
            </w:r>
            <w:r>
              <w:rPr>
                <w:sz w:val="24"/>
                <w:szCs w:val="24"/>
              </w:rPr>
              <w:softHyphen/>
              <w:t>ние пока</w:t>
            </w:r>
            <w:r>
              <w:rPr>
                <w:sz w:val="24"/>
                <w:szCs w:val="24"/>
              </w:rPr>
              <w:softHyphen/>
              <w:t>зателя)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6778EF">
        <w:trPr>
          <w:trHeight w:hRule="exact" w:val="23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67716" w:rsidTr="006778EF">
        <w:trPr>
          <w:trHeight w:val="2154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Pr="00FA3AE6" w:rsidRDefault="00F67716" w:rsidP="00FA3AE6">
            <w:pPr>
              <w:widowControl w:val="0"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16"/>
                <w:szCs w:val="16"/>
              </w:rPr>
            </w:pPr>
            <w:r w:rsidRPr="00FA3AE6">
              <w:rPr>
                <w:sz w:val="16"/>
                <w:szCs w:val="16"/>
              </w:rPr>
              <w:t>900400.Р.63.1.10510001000</w:t>
            </w:r>
          </w:p>
          <w:p w:rsidR="00F67716" w:rsidRPr="002610BA" w:rsidRDefault="00F6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Культурно-массовые</w:t>
            </w:r>
            <w:r w:rsidRPr="00FA073E">
              <w:rPr>
                <w:bCs/>
                <w:color w:val="000000"/>
                <w:sz w:val="24"/>
                <w:szCs w:val="24"/>
                <w:lang w:eastAsia="zh-CN"/>
              </w:rPr>
              <w:t xml:space="preserve"> (иные зрелищные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Место выполнения услуги: на территории Российской Федерации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  <w:r w:rsidRPr="008E34FA">
              <w:rPr>
                <w:bCs/>
                <w:color w:val="000000"/>
                <w:sz w:val="24"/>
                <w:szCs w:val="24"/>
                <w:lang w:eastAsia="zh-CN"/>
              </w:rPr>
              <w:t>Положительные отзывы (в СМИ, от участников)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E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ED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F518E3" w:rsidP="00F5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3959B5" w:rsidP="004D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3959B5" w:rsidP="004D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B60C42" w:rsidP="00B60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716" w:rsidRDefault="0086311C" w:rsidP="00DB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</w:tr>
      <w:tr w:rsidR="00F67716" w:rsidTr="006778EF">
        <w:trPr>
          <w:trHeight w:hRule="exact" w:val="90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7716" w:rsidRDefault="00F677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716" w:rsidRDefault="00F67716">
            <w:pPr>
              <w:rPr>
                <w:sz w:val="24"/>
                <w:szCs w:val="24"/>
              </w:rPr>
            </w:pPr>
          </w:p>
        </w:tc>
      </w:tr>
    </w:tbl>
    <w:p w:rsidR="00666556" w:rsidRDefault="00666556" w:rsidP="00EE5A85">
      <w:pPr>
        <w:rPr>
          <w:sz w:val="24"/>
          <w:szCs w:val="24"/>
        </w:rPr>
      </w:pPr>
    </w:p>
    <w:p w:rsidR="00666556" w:rsidRDefault="00666556" w:rsidP="00666556">
      <w:pPr>
        <w:jc w:val="center"/>
        <w:rPr>
          <w:sz w:val="24"/>
          <w:szCs w:val="24"/>
        </w:rPr>
      </w:pPr>
    </w:p>
    <w:p w:rsidR="00666556" w:rsidRDefault="00666556" w:rsidP="00666556">
      <w:pPr>
        <w:rPr>
          <w:sz w:val="24"/>
          <w:szCs w:val="24"/>
        </w:rPr>
      </w:pPr>
      <w:r>
        <w:rPr>
          <w:sz w:val="24"/>
          <w:szCs w:val="24"/>
        </w:rPr>
        <w:tab/>
        <w:t>3.2. Сведения о фактическом достижении показателей, характеризующих объем работы</w:t>
      </w:r>
    </w:p>
    <w:p w:rsidR="00666556" w:rsidRDefault="00666556" w:rsidP="00666556">
      <w:pPr>
        <w:rPr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385"/>
        <w:gridCol w:w="567"/>
        <w:gridCol w:w="567"/>
        <w:gridCol w:w="993"/>
        <w:gridCol w:w="708"/>
        <w:gridCol w:w="1733"/>
        <w:gridCol w:w="768"/>
        <w:gridCol w:w="634"/>
        <w:gridCol w:w="1171"/>
        <w:gridCol w:w="1176"/>
        <w:gridCol w:w="754"/>
        <w:gridCol w:w="883"/>
        <w:gridCol w:w="1248"/>
        <w:gridCol w:w="835"/>
        <w:gridCol w:w="863"/>
      </w:tblGrid>
      <w:tr w:rsidR="00666556" w:rsidTr="0074745E">
        <w:trPr>
          <w:trHeight w:val="274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Уни-каль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softHyphen/>
            </w:r>
          </w:p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ный</w:t>
            </w:r>
            <w:proofErr w:type="spellEnd"/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номер</w:t>
            </w:r>
          </w:p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реестро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softHyphen/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вой</w:t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записи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ind w:left="220" w:firstLine="280"/>
            </w:pPr>
            <w:r w:rsidRPr="003613C3">
              <w:rPr>
                <w:rStyle w:val="Gungsuh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2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Размер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платы</w:t>
            </w:r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Gungsuh"/>
                <w:sz w:val="24"/>
                <w:szCs w:val="24"/>
              </w:rPr>
              <w:t>(цена,</w:t>
            </w:r>
            <w:proofErr w:type="gramEnd"/>
          </w:p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тариф)</w:t>
            </w:r>
          </w:p>
        </w:tc>
      </w:tr>
      <w:tr w:rsidR="00666556" w:rsidTr="0074745E">
        <w:trPr>
          <w:trHeight w:val="71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наиме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softHyphen/>
            </w:r>
          </w:p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нование</w:t>
            </w:r>
            <w:proofErr w:type="spellEnd"/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единица</w:t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измерения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значение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допусти</w:t>
            </w:r>
            <w:r w:rsidRPr="003613C3">
              <w:rPr>
                <w:rStyle w:val="Gungsuh"/>
                <w:sz w:val="20"/>
                <w:szCs w:val="20"/>
              </w:rPr>
              <w:softHyphen/>
              <w:t>мое (</w:t>
            </w:r>
            <w:proofErr w:type="spellStart"/>
            <w:r w:rsidRPr="003613C3">
              <w:rPr>
                <w:rStyle w:val="Gungsuh"/>
                <w:sz w:val="20"/>
                <w:szCs w:val="20"/>
              </w:rPr>
              <w:t>воз</w:t>
            </w:r>
            <w:r w:rsidRPr="003613C3">
              <w:rPr>
                <w:rStyle w:val="Gungsuh"/>
                <w:sz w:val="20"/>
                <w:szCs w:val="20"/>
              </w:rPr>
              <w:softHyphen/>
              <w:t>мож-ное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t>) отклоне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gramStart"/>
            <w:r w:rsidRPr="003613C3">
              <w:rPr>
                <w:rStyle w:val="Gungsuh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>,</w:t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превышающее</w:t>
            </w:r>
          </w:p>
          <w:p w:rsidR="00666556" w:rsidRPr="003613C3" w:rsidRDefault="00666556">
            <w:pPr>
              <w:jc w:val="center"/>
            </w:pPr>
            <w:proofErr w:type="gramStart"/>
            <w:r w:rsidRPr="003613C3">
              <w:rPr>
                <w:rStyle w:val="Gungsuh"/>
                <w:sz w:val="20"/>
                <w:szCs w:val="20"/>
              </w:rPr>
              <w:t>допусти-мое</w:t>
            </w:r>
            <w:proofErr w:type="gramEnd"/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возмож-ное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>)</w:t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отклоне-ние</w:t>
            </w:r>
            <w:r w:rsidRPr="003613C3">
              <w:rPr>
                <w:rStyle w:val="Gungsuh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gramStart"/>
            <w:r w:rsidRPr="003613C3">
              <w:rPr>
                <w:rStyle w:val="Gungsuh"/>
                <w:sz w:val="20"/>
                <w:szCs w:val="20"/>
              </w:rPr>
              <w:t>при-чина</w:t>
            </w:r>
            <w:proofErr w:type="gramEnd"/>
          </w:p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откло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softHyphen/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нения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74745E">
        <w:trPr>
          <w:trHeight w:val="211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наиме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softHyphen/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нова-</w:t>
            </w:r>
            <w:proofErr w:type="spellStart"/>
            <w:r w:rsidRPr="003613C3">
              <w:rPr>
                <w:rStyle w:val="Gungsuh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код по ОКЕИ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утвержде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t>-но</w:t>
            </w:r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в муници</w:t>
            </w:r>
            <w:r w:rsidRPr="003613C3">
              <w:rPr>
                <w:rStyle w:val="Gungsuh"/>
                <w:sz w:val="20"/>
                <w:szCs w:val="20"/>
              </w:rPr>
              <w:softHyphen/>
              <w:t>пальном задании на год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proofErr w:type="spellStart"/>
            <w:r w:rsidRPr="003613C3">
              <w:rPr>
                <w:rStyle w:val="Gungsuh"/>
                <w:sz w:val="20"/>
                <w:szCs w:val="20"/>
              </w:rPr>
              <w:t>утвержде</w:t>
            </w:r>
            <w:proofErr w:type="spellEnd"/>
            <w:r w:rsidRPr="003613C3">
              <w:rPr>
                <w:rStyle w:val="Gungsuh"/>
                <w:sz w:val="20"/>
                <w:szCs w:val="20"/>
              </w:rPr>
              <w:t>-но в муници</w:t>
            </w:r>
            <w:r w:rsidRPr="003613C3">
              <w:rPr>
                <w:rStyle w:val="Gungsuh"/>
                <w:sz w:val="20"/>
                <w:szCs w:val="20"/>
              </w:rPr>
              <w:softHyphen/>
              <w:t>пальном задании на отчетную дату</w:t>
            </w:r>
            <w:proofErr w:type="gramStart"/>
            <w:r w:rsidRPr="003613C3">
              <w:rPr>
                <w:rStyle w:val="Gungsuh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испол</w:t>
            </w:r>
            <w:r w:rsidRPr="003613C3">
              <w:rPr>
                <w:rStyle w:val="Gungsuh"/>
                <w:sz w:val="20"/>
                <w:szCs w:val="20"/>
              </w:rPr>
              <w:softHyphen/>
              <w:t>нено на отчет</w:t>
            </w:r>
            <w:r w:rsidRPr="003613C3">
              <w:rPr>
                <w:rStyle w:val="Gungsuh"/>
                <w:sz w:val="20"/>
                <w:szCs w:val="20"/>
              </w:rPr>
              <w:softHyphen/>
              <w:t>ную</w:t>
            </w:r>
          </w:p>
          <w:p w:rsidR="00666556" w:rsidRPr="003613C3" w:rsidRDefault="00666556">
            <w:pPr>
              <w:jc w:val="center"/>
            </w:pPr>
            <w:r w:rsidRPr="003613C3">
              <w:rPr>
                <w:rStyle w:val="Gungsuh"/>
                <w:sz w:val="20"/>
                <w:szCs w:val="20"/>
              </w:rPr>
              <w:t>дату</w:t>
            </w:r>
            <w:r w:rsidRPr="003613C3">
              <w:rPr>
                <w:rStyle w:val="Gungsuh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74745E">
        <w:trPr>
          <w:trHeight w:hRule="exact" w:val="24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556" w:rsidRPr="003613C3" w:rsidRDefault="00666556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74745E">
        <w:trPr>
          <w:trHeight w:hRule="exact" w:val="111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both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наиме-нова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пока</w:t>
            </w:r>
            <w:r w:rsidRPr="003613C3">
              <w:rPr>
                <w:rStyle w:val="Gungsuh"/>
                <w:sz w:val="20"/>
                <w:szCs w:val="20"/>
              </w:rPr>
              <w:softHyphen/>
              <w:t>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both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наиме-нова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пока</w:t>
            </w:r>
            <w:r w:rsidRPr="003613C3">
              <w:rPr>
                <w:rStyle w:val="Gungsuh"/>
                <w:sz w:val="20"/>
                <w:szCs w:val="20"/>
              </w:rPr>
              <w:softHyphen/>
              <w:t>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both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наиме-нова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пока</w:t>
            </w:r>
            <w:r w:rsidRPr="003613C3">
              <w:rPr>
                <w:rStyle w:val="Gungsuh"/>
                <w:sz w:val="20"/>
                <w:szCs w:val="20"/>
              </w:rPr>
              <w:softHyphen/>
              <w:t>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both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наиме-нова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пока</w:t>
            </w:r>
            <w:r w:rsidRPr="003613C3">
              <w:rPr>
                <w:rStyle w:val="Gungsuh"/>
                <w:sz w:val="20"/>
                <w:szCs w:val="20"/>
              </w:rPr>
              <w:softHyphen/>
              <w:t>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Pr="003613C3" w:rsidRDefault="00666556">
            <w:pPr>
              <w:jc w:val="both"/>
            </w:pPr>
            <w:r w:rsidRPr="003613C3">
              <w:rPr>
                <w:rStyle w:val="Gungsuh"/>
                <w:sz w:val="20"/>
                <w:szCs w:val="20"/>
              </w:rPr>
              <w:t>(</w:t>
            </w:r>
            <w:proofErr w:type="spellStart"/>
            <w:proofErr w:type="gramStart"/>
            <w:r w:rsidRPr="003613C3">
              <w:rPr>
                <w:rStyle w:val="Gungsuh"/>
                <w:sz w:val="20"/>
                <w:szCs w:val="20"/>
              </w:rPr>
              <w:t>наиме-нова</w:t>
            </w:r>
            <w:r w:rsidRPr="003613C3">
              <w:rPr>
                <w:rStyle w:val="Gungsuh"/>
                <w:sz w:val="20"/>
                <w:szCs w:val="20"/>
              </w:rPr>
              <w:softHyphen/>
              <w:t>ние</w:t>
            </w:r>
            <w:proofErr w:type="spellEnd"/>
            <w:proofErr w:type="gramEnd"/>
            <w:r w:rsidRPr="003613C3">
              <w:rPr>
                <w:rStyle w:val="Gungsuh"/>
                <w:sz w:val="20"/>
                <w:szCs w:val="20"/>
              </w:rPr>
              <w:t xml:space="preserve"> пока</w:t>
            </w:r>
            <w:r w:rsidRPr="003613C3">
              <w:rPr>
                <w:rStyle w:val="Gungsuh"/>
                <w:sz w:val="20"/>
                <w:szCs w:val="20"/>
              </w:rPr>
              <w:softHyphen/>
              <w:t>зателя)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6556" w:rsidRPr="003613C3" w:rsidRDefault="00666556">
            <w:pPr>
              <w:overflowPunct/>
              <w:autoSpaceDE/>
              <w:autoSpaceDN/>
              <w:adjustRightInd/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Default="006665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66556" w:rsidTr="0074745E">
        <w:trPr>
          <w:trHeight w:hRule="exact" w:val="25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6556" w:rsidRDefault="00666556">
            <w:pPr>
              <w:jc w:val="center"/>
              <w:rPr>
                <w:sz w:val="24"/>
                <w:szCs w:val="24"/>
              </w:rPr>
            </w:pPr>
            <w:r>
              <w:rPr>
                <w:rStyle w:val="Gungsuh"/>
                <w:sz w:val="24"/>
                <w:szCs w:val="24"/>
              </w:rPr>
              <w:t>16</w:t>
            </w:r>
          </w:p>
        </w:tc>
      </w:tr>
      <w:tr w:rsidR="0074745E" w:rsidTr="0074745E">
        <w:trPr>
          <w:trHeight w:val="100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D71BC4">
              <w:rPr>
                <w:sz w:val="24"/>
                <w:szCs w:val="24"/>
              </w:rPr>
              <w:t>900400.Р.63.1.10510001000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Культурно-массовые</w:t>
            </w:r>
            <w:r w:rsidRPr="00FA073E">
              <w:rPr>
                <w:bCs/>
                <w:color w:val="000000"/>
                <w:sz w:val="24"/>
                <w:szCs w:val="24"/>
                <w:lang w:eastAsia="zh-CN"/>
              </w:rPr>
              <w:t xml:space="preserve"> (иные зрелищные мероприятия)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743F09">
              <w:rPr>
                <w:bCs/>
                <w:color w:val="000000"/>
                <w:lang w:eastAsia="zh-CN"/>
              </w:rPr>
              <w:t>Место выполнения услуги: на</w:t>
            </w:r>
            <w:r w:rsidR="00056783">
              <w:rPr>
                <w:bCs/>
                <w:color w:val="000000"/>
                <w:lang w:eastAsia="zh-CN"/>
              </w:rPr>
              <w:t xml:space="preserve"> </w:t>
            </w:r>
            <w:r w:rsidRPr="00743F09">
              <w:rPr>
                <w:bCs/>
                <w:color w:val="000000"/>
                <w:lang w:eastAsia="zh-CN"/>
              </w:rPr>
              <w:t>территории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43F09">
              <w:rPr>
                <w:bCs/>
                <w:color w:val="000000"/>
                <w:lang w:eastAsia="zh-CN"/>
              </w:rPr>
              <w:t>Российской</w:t>
            </w:r>
            <w:r w:rsidR="00056783">
              <w:rPr>
                <w:bCs/>
                <w:color w:val="000000"/>
                <w:lang w:eastAsia="zh-CN"/>
              </w:rPr>
              <w:t xml:space="preserve"> </w:t>
            </w:r>
            <w:bookmarkStart w:id="0" w:name="_GoBack"/>
            <w:bookmarkEnd w:id="0"/>
            <w:r w:rsidRPr="00743F09">
              <w:rPr>
                <w:bCs/>
                <w:color w:val="000000"/>
                <w:lang w:eastAsia="zh-CN"/>
              </w:rPr>
              <w:t>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EB4CDD">
              <w:rPr>
                <w:sz w:val="24"/>
                <w:szCs w:val="24"/>
                <w:lang w:eastAsia="zh-CN"/>
              </w:rPr>
              <w:t>количество проведенных мероприятий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EB4CDD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4A2D0B" w:rsidP="004D6791">
            <w:pPr>
              <w:jc w:val="center"/>
              <w:rPr>
                <w:sz w:val="24"/>
                <w:szCs w:val="24"/>
              </w:rPr>
            </w:pPr>
            <w:r w:rsidRPr="00E86041">
              <w:rPr>
                <w:b/>
                <w:sz w:val="24"/>
                <w:szCs w:val="24"/>
                <w:lang w:eastAsia="zh-CN"/>
              </w:rPr>
              <w:t>844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39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39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1A4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</w:tr>
      <w:tr w:rsidR="0074745E" w:rsidTr="0074745E">
        <w:trPr>
          <w:trHeight w:hRule="exact" w:val="254"/>
        </w:trPr>
        <w:tc>
          <w:tcPr>
            <w:tcW w:w="89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9517D2">
              <w:rPr>
                <w:bCs/>
                <w:color w:val="000000"/>
                <w:sz w:val="24"/>
                <w:szCs w:val="24"/>
                <w:lang w:eastAsia="zh-CN"/>
              </w:rPr>
              <w:t>Количество участников мероприятий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  <w:r w:rsidRPr="00EB4CDD">
              <w:rPr>
                <w:sz w:val="24"/>
                <w:szCs w:val="24"/>
                <w:lang w:eastAsia="zh-CN"/>
              </w:rPr>
              <w:t>642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4A2D0B" w:rsidP="004D67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3880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Pr="003959B5" w:rsidRDefault="003959B5">
            <w:pPr>
              <w:rPr>
                <w:sz w:val="24"/>
                <w:szCs w:val="24"/>
              </w:rPr>
            </w:pPr>
            <w:r w:rsidRPr="003959B5">
              <w:rPr>
                <w:sz w:val="24"/>
                <w:szCs w:val="24"/>
                <w:lang w:eastAsia="zh-CN"/>
              </w:rPr>
              <w:t>3880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Pr="003959B5" w:rsidRDefault="003959B5">
            <w:pPr>
              <w:rPr>
                <w:sz w:val="24"/>
                <w:szCs w:val="24"/>
              </w:rPr>
            </w:pPr>
            <w:r w:rsidRPr="003959B5">
              <w:rPr>
                <w:sz w:val="24"/>
                <w:szCs w:val="24"/>
                <w:lang w:eastAsia="zh-CN"/>
              </w:rPr>
              <w:t>3880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9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</w:tr>
      <w:tr w:rsidR="0074745E" w:rsidTr="0074745E">
        <w:trPr>
          <w:trHeight w:hRule="exact" w:val="941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45E" w:rsidRDefault="0074745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45E" w:rsidRDefault="0074745E">
            <w:pPr>
              <w:rPr>
                <w:sz w:val="24"/>
                <w:szCs w:val="24"/>
              </w:rPr>
            </w:pPr>
          </w:p>
        </w:tc>
      </w:tr>
    </w:tbl>
    <w:p w:rsidR="00666556" w:rsidRDefault="00666556" w:rsidP="00666556">
      <w:pPr>
        <w:rPr>
          <w:sz w:val="24"/>
          <w:szCs w:val="24"/>
        </w:rPr>
      </w:pPr>
    </w:p>
    <w:p w:rsidR="00666556" w:rsidRDefault="00666556" w:rsidP="00666556">
      <w:pPr>
        <w:jc w:val="center"/>
        <w:rPr>
          <w:sz w:val="24"/>
          <w:szCs w:val="24"/>
        </w:rPr>
      </w:pPr>
    </w:p>
    <w:p w:rsidR="00666556" w:rsidRDefault="00666556" w:rsidP="00666556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666556" w:rsidRDefault="00666556" w:rsidP="00666556">
      <w:pPr>
        <w:rPr>
          <w:sz w:val="24"/>
          <w:szCs w:val="24"/>
        </w:rPr>
      </w:pPr>
      <w:r>
        <w:rPr>
          <w:sz w:val="24"/>
          <w:szCs w:val="24"/>
        </w:rPr>
        <w:t xml:space="preserve">(уполномоченное лицо) ________________________________   _______________________  ___________________________ </w:t>
      </w:r>
    </w:p>
    <w:p w:rsidR="00666556" w:rsidRDefault="00666556" w:rsidP="006665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(должность)                                      (подпись)                     (расшифровка подписи)</w:t>
      </w:r>
    </w:p>
    <w:p w:rsidR="00666556" w:rsidRDefault="00666556" w:rsidP="00666556">
      <w:pPr>
        <w:rPr>
          <w:sz w:val="24"/>
          <w:szCs w:val="24"/>
        </w:rPr>
      </w:pPr>
    </w:p>
    <w:p w:rsidR="00E83CC0" w:rsidRPr="00CA7C10" w:rsidRDefault="00666556">
      <w:pPr>
        <w:rPr>
          <w:sz w:val="24"/>
          <w:szCs w:val="24"/>
        </w:rPr>
      </w:pPr>
      <w:r>
        <w:rPr>
          <w:sz w:val="24"/>
          <w:szCs w:val="24"/>
        </w:rPr>
        <w:t>«_____» ____________________ 20___ г.</w:t>
      </w:r>
    </w:p>
    <w:sectPr w:rsidR="00E83CC0" w:rsidRPr="00CA7C10" w:rsidSect="00666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97"/>
    <w:rsid w:val="00056783"/>
    <w:rsid w:val="00076A04"/>
    <w:rsid w:val="000823E0"/>
    <w:rsid w:val="0012052F"/>
    <w:rsid w:val="0016035B"/>
    <w:rsid w:val="001A4E2E"/>
    <w:rsid w:val="001D244B"/>
    <w:rsid w:val="002037EB"/>
    <w:rsid w:val="00222EEF"/>
    <w:rsid w:val="00257946"/>
    <w:rsid w:val="002610BA"/>
    <w:rsid w:val="00282EFF"/>
    <w:rsid w:val="003567C3"/>
    <w:rsid w:val="003613C3"/>
    <w:rsid w:val="00372BC9"/>
    <w:rsid w:val="003959B5"/>
    <w:rsid w:val="003A7196"/>
    <w:rsid w:val="004220B6"/>
    <w:rsid w:val="004779E3"/>
    <w:rsid w:val="004A2D0B"/>
    <w:rsid w:val="004D03AA"/>
    <w:rsid w:val="004D6791"/>
    <w:rsid w:val="00557805"/>
    <w:rsid w:val="0063768D"/>
    <w:rsid w:val="00666556"/>
    <w:rsid w:val="006778EF"/>
    <w:rsid w:val="0070120C"/>
    <w:rsid w:val="00743F09"/>
    <w:rsid w:val="0074745E"/>
    <w:rsid w:val="007D3780"/>
    <w:rsid w:val="008178CC"/>
    <w:rsid w:val="00825897"/>
    <w:rsid w:val="0086311C"/>
    <w:rsid w:val="009749CA"/>
    <w:rsid w:val="009A682E"/>
    <w:rsid w:val="00A579F5"/>
    <w:rsid w:val="00AF5EF2"/>
    <w:rsid w:val="00B60C42"/>
    <w:rsid w:val="00C6204C"/>
    <w:rsid w:val="00CA7C10"/>
    <w:rsid w:val="00DB22D4"/>
    <w:rsid w:val="00E81187"/>
    <w:rsid w:val="00E836DA"/>
    <w:rsid w:val="00E83CC0"/>
    <w:rsid w:val="00ED75F6"/>
    <w:rsid w:val="00EE21E6"/>
    <w:rsid w:val="00EE5A85"/>
    <w:rsid w:val="00F518E3"/>
    <w:rsid w:val="00F67716"/>
    <w:rsid w:val="00F755FF"/>
    <w:rsid w:val="00FA1D96"/>
    <w:rsid w:val="00FA3AE6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666556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666556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customStyle="1" w:styleId="41">
    <w:name w:val="Заголовок 41"/>
    <w:basedOn w:val="a"/>
    <w:next w:val="a"/>
    <w:uiPriority w:val="99"/>
    <w:rsid w:val="00666556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CharStyle9Exact">
    <w:name w:val="Char Style 9 Exact"/>
    <w:uiPriority w:val="99"/>
    <w:rsid w:val="00666556"/>
    <w:rPr>
      <w:b/>
      <w:bCs/>
      <w:strike w:val="0"/>
      <w:dstrike w:val="0"/>
      <w:spacing w:val="-2"/>
      <w:sz w:val="9"/>
      <w:szCs w:val="9"/>
      <w:u w:val="none"/>
      <w:effect w:val="none"/>
    </w:rPr>
  </w:style>
  <w:style w:type="character" w:customStyle="1" w:styleId="Gungsuh">
    <w:name w:val="Основной текст + Gungsuh"/>
    <w:aliases w:val="12 pt,Интервал 0 pt"/>
    <w:basedOn w:val="a0"/>
    <w:rsid w:val="00666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666556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666556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/>
    </w:rPr>
  </w:style>
  <w:style w:type="paragraph" w:customStyle="1" w:styleId="41">
    <w:name w:val="Заголовок 41"/>
    <w:basedOn w:val="a"/>
    <w:next w:val="a"/>
    <w:uiPriority w:val="99"/>
    <w:rsid w:val="00666556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CharStyle9Exact">
    <w:name w:val="Char Style 9 Exact"/>
    <w:uiPriority w:val="99"/>
    <w:rsid w:val="00666556"/>
    <w:rPr>
      <w:b/>
      <w:bCs/>
      <w:strike w:val="0"/>
      <w:dstrike w:val="0"/>
      <w:spacing w:val="-2"/>
      <w:sz w:val="9"/>
      <w:szCs w:val="9"/>
      <w:u w:val="none"/>
      <w:effect w:val="none"/>
    </w:rPr>
  </w:style>
  <w:style w:type="character" w:customStyle="1" w:styleId="Gungsuh">
    <w:name w:val="Основной текст + Gungsuh"/>
    <w:aliases w:val="12 pt,Интервал 0 pt"/>
    <w:basedOn w:val="a0"/>
    <w:rsid w:val="00666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2021-05-17T11:29:00Z</cp:lastPrinted>
  <dcterms:created xsi:type="dcterms:W3CDTF">2021-04-08T11:51:00Z</dcterms:created>
  <dcterms:modified xsi:type="dcterms:W3CDTF">2022-12-30T11:46:00Z</dcterms:modified>
</cp:coreProperties>
</file>